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default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市召陵区后谢镇河东王小学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default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漯河</w:t>
      </w: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市召陵区后谢镇河东王小学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漯河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市召陵区后谢镇河东王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小学属于漯河市教育局直属分属举办的公办小学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主要职责是实施辖区内小学义务教育，促进基础教育发展。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漯河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市召陵区后谢镇河东王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小学属于一级预算单位，下设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内设部门。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年12月，漯河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市召陵区后谢镇河东王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小学实有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人，退休人员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655.7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655.7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工资总额增加，薪级工资升高，社保缴费增加，其他工资福利支出等均相应增加，故导致收支比去年增加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64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部门收入预算总体情况说明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655.7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655.7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655.7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655.7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出638万元，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97.3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2.7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655.7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增加31.7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增长5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工资总额增加，薪级工资升高，社保缴费增加， 其他工资福利支出等均相应增加，故收支比去年增加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655.7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495.7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社会保障和就业支出93万元，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2.74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7.46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624</w:t>
      </w:r>
      <w:r>
        <w:rPr>
          <w:rFonts w:hint="eastAsia" w:ascii="仿宋_GB2312" w:hAnsi="宋体" w:eastAsia="仿宋_GB2312"/>
          <w:kern w:val="0"/>
          <w:sz w:val="32"/>
        </w:rPr>
        <w:t>万元，主要包括：</w:t>
      </w:r>
      <w:r>
        <w:rPr>
          <w:rFonts w:hint="eastAsia" w:ascii="仿宋_GB2312" w:hAnsi="宋体" w:eastAsia="仿宋_GB2312"/>
          <w:kern w:val="0"/>
          <w:sz w:val="32"/>
          <w:highlight w:val="none"/>
        </w:rPr>
        <w:t>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等支出；</w:t>
      </w:r>
      <w:r>
        <w:rPr>
          <w:rFonts w:hint="eastAsia" w:ascii="仿宋_GB2312" w:hAnsi="宋体" w:eastAsia="仿宋_GB2312"/>
          <w:kern w:val="0"/>
          <w:sz w:val="32"/>
        </w:rPr>
        <w:t>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14</w:t>
      </w:r>
      <w:r>
        <w:rPr>
          <w:rFonts w:hint="eastAsia" w:ascii="仿宋_GB2312" w:hAnsi="宋体" w:eastAsia="仿宋_GB2312"/>
          <w:kern w:val="0"/>
          <w:sz w:val="32"/>
        </w:rPr>
        <w:t>万元，主要包括：办公费、印刷费、水费、电费、邮电费、取暖费、物业管理费、差旅费、维修（护）费、专用材料费、劳务费、委托业务费、工会经费、福利费、其他商品和服务支出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我部门没有政府性基金预算收支，故未编列。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我部门没有国有资本经营预算收支，故未编列。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我部门没有社会保险预算收支，故未编列。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31.7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包括:办公及印刷费、邮电费、差旅费、会议费、培训费、维修费、水电费、劳务费、租赁费及其他费用等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1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拨款17.7万元（含中央省提前告知转移支付资金0万元）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EE30F1"/>
    <w:multiLevelType w:val="singleLevel"/>
    <w:tmpl w:val="38EE30F1"/>
    <w:lvl w:ilvl="0" w:tentative="0">
      <w:start w:val="2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FC3E1B"/>
    <w:rsid w:val="03F12CDE"/>
    <w:rsid w:val="0413099C"/>
    <w:rsid w:val="05F3123D"/>
    <w:rsid w:val="06EC66E0"/>
    <w:rsid w:val="0DB72ADD"/>
    <w:rsid w:val="0E4F7C80"/>
    <w:rsid w:val="10A37D41"/>
    <w:rsid w:val="11C20769"/>
    <w:rsid w:val="13426597"/>
    <w:rsid w:val="15787ABD"/>
    <w:rsid w:val="175A3992"/>
    <w:rsid w:val="180F222F"/>
    <w:rsid w:val="18575207"/>
    <w:rsid w:val="1934019F"/>
    <w:rsid w:val="19702425"/>
    <w:rsid w:val="1BAF7FB0"/>
    <w:rsid w:val="1D157E20"/>
    <w:rsid w:val="1DEF2253"/>
    <w:rsid w:val="1FBD3CDF"/>
    <w:rsid w:val="221B4F88"/>
    <w:rsid w:val="22B814DB"/>
    <w:rsid w:val="22F6534C"/>
    <w:rsid w:val="23673F12"/>
    <w:rsid w:val="23EB6515"/>
    <w:rsid w:val="24B94F4B"/>
    <w:rsid w:val="28E913D3"/>
    <w:rsid w:val="2967011C"/>
    <w:rsid w:val="2C6C38DF"/>
    <w:rsid w:val="35B8313B"/>
    <w:rsid w:val="37361571"/>
    <w:rsid w:val="37E8117F"/>
    <w:rsid w:val="38C6627D"/>
    <w:rsid w:val="3D347D63"/>
    <w:rsid w:val="3F6525B0"/>
    <w:rsid w:val="40CC362E"/>
    <w:rsid w:val="44481B47"/>
    <w:rsid w:val="450E5498"/>
    <w:rsid w:val="494722AB"/>
    <w:rsid w:val="4A987F7B"/>
    <w:rsid w:val="4D924EB8"/>
    <w:rsid w:val="4E465DE4"/>
    <w:rsid w:val="4E9F2F14"/>
    <w:rsid w:val="51B22A66"/>
    <w:rsid w:val="531D3476"/>
    <w:rsid w:val="540957A8"/>
    <w:rsid w:val="54CF69F2"/>
    <w:rsid w:val="56AA6134"/>
    <w:rsid w:val="56DA0230"/>
    <w:rsid w:val="592D1F39"/>
    <w:rsid w:val="625E7607"/>
    <w:rsid w:val="62CB71DD"/>
    <w:rsid w:val="651421FF"/>
    <w:rsid w:val="68595EE4"/>
    <w:rsid w:val="691C6622"/>
    <w:rsid w:val="693410C2"/>
    <w:rsid w:val="6A90072A"/>
    <w:rsid w:val="6FA741D1"/>
    <w:rsid w:val="716152E3"/>
    <w:rsid w:val="73010738"/>
    <w:rsid w:val="75AB2CB8"/>
    <w:rsid w:val="77420E4E"/>
    <w:rsid w:val="776B3F01"/>
    <w:rsid w:val="7917551C"/>
    <w:rsid w:val="799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2024-03-06T07:28:58Z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D7DA31BEE0F145038CD57BABE4288FBB_12</vt:lpwstr>
  </property>
</Properties>
</file>